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24" w:rsidRPr="00CC75E1" w:rsidRDefault="00AD2E7C" w:rsidP="00AD2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  <w:r w:rsidR="00CC7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5E1">
        <w:rPr>
          <w:rFonts w:ascii="Times New Roman" w:hAnsi="Times New Roman" w:cs="Times New Roman"/>
          <w:sz w:val="28"/>
          <w:szCs w:val="28"/>
        </w:rPr>
        <w:t>(СЛАЙД)</w:t>
      </w:r>
    </w:p>
    <w:p w:rsidR="00AD2E7C" w:rsidRPr="00AD2E7C" w:rsidRDefault="00AD2E7C" w:rsidP="00AD2E7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2E7C">
        <w:rPr>
          <w:rFonts w:ascii="Times New Roman" w:hAnsi="Times New Roman" w:cs="Times New Roman"/>
          <w:b/>
          <w:i/>
          <w:sz w:val="28"/>
          <w:szCs w:val="28"/>
        </w:rPr>
        <w:t>Подготовила: воспитатель</w:t>
      </w:r>
    </w:p>
    <w:p w:rsidR="00442486" w:rsidRPr="00442486" w:rsidRDefault="00AD2E7C" w:rsidP="00442486">
      <w:pPr>
        <w:spacing w:after="1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2E7C">
        <w:rPr>
          <w:rFonts w:ascii="Times New Roman" w:hAnsi="Times New Roman" w:cs="Times New Roman"/>
          <w:b/>
          <w:i/>
          <w:sz w:val="28"/>
          <w:szCs w:val="28"/>
        </w:rPr>
        <w:t>Растатурина Марина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1098" w:rsidRDefault="00F31098" w:rsidP="004424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– наиболее объемная, информативная и сложная область, включающая в себя развитие основных познавательных процессов: восприятия, памяти, мышления, воображения и внимания.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 познавательных процессов – те действия и преобразования, которые ребенок может выполнить с получаемой им информацией: использует специальные приемы для запоминания слов (например, связать их между собой по смыслу); определенные действия для группировки предметов (например, классифицировать их); простейшие знаки (схемы, модели) для о</w:t>
      </w:r>
      <w:r w:rsidR="0061153F">
        <w:rPr>
          <w:rFonts w:ascii="Times New Roman" w:hAnsi="Times New Roman" w:cs="Times New Roman"/>
          <w:sz w:val="28"/>
          <w:szCs w:val="28"/>
        </w:rPr>
        <w:t>бобщения представлений и т.п.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Содержательная сторона – это образы, представления и понятия, те знания о действительности, которыми ребенок владеет и может оперировать в процессе решения различных задач.</w:t>
      </w:r>
    </w:p>
    <w:p w:rsidR="00AD2E7C" w:rsidRDefault="00AD2E7C" w:rsidP="0015305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«Познавательное развитие» поставлены задачи формирования у детей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отбирать необходимую информацию, видеть общее в единичном явлении и самостоятельно находить решения возникающих проблем; отражены наиболее общие, существенные связи и отношения явлений</w:t>
      </w:r>
      <w:r w:rsidR="00E8508B">
        <w:rPr>
          <w:rFonts w:ascii="Times New Roman" w:hAnsi="Times New Roman" w:cs="Times New Roman"/>
          <w:sz w:val="28"/>
          <w:szCs w:val="28"/>
        </w:rPr>
        <w:t xml:space="preserve"> действительности: пространство и время, качество и количество, причина и следствие и др.</w:t>
      </w:r>
    </w:p>
    <w:p w:rsidR="00442486" w:rsidRDefault="00442486" w:rsidP="0015305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45737F" w:rsidRDefault="00E8508B" w:rsidP="00AD2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37F">
        <w:rPr>
          <w:rFonts w:ascii="Times New Roman" w:hAnsi="Times New Roman" w:cs="Times New Roman"/>
          <w:sz w:val="28"/>
          <w:szCs w:val="28"/>
        </w:rPr>
        <w:t>Содержание образовательной области «Познавательное развитие» направлено на достижение целей развития у детей познавательных интересов, интеллектуального развития через решение следующих задач:</w:t>
      </w:r>
    </w:p>
    <w:p w:rsidR="0045737F" w:rsidRPr="0045737F" w:rsidRDefault="0045737F" w:rsidP="00AD2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5305D" w:rsidRDefault="0015305D" w:rsidP="00457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семи годам при успешном освоении Программы воспитанниками подготовительной группы № 22 «Лучики» достигнут  следующий уровень </w:t>
      </w:r>
      <w:r w:rsidR="00DB42A6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«Формирование целостной картины мира, расширение кругозора» в подготовительной к школе группы (образовательные задачи, которые решались с детьми подготовительной группы в течение учебного года Вы видите на слайде):</w:t>
      </w:r>
      <w:proofErr w:type="gramEnd"/>
    </w:p>
    <w:p w:rsidR="0015305D" w:rsidRDefault="00DB42A6" w:rsidP="00DB42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2A6">
        <w:rPr>
          <w:rFonts w:ascii="Times New Roman" w:hAnsi="Times New Roman" w:cs="Times New Roman"/>
          <w:sz w:val="28"/>
          <w:szCs w:val="28"/>
        </w:rPr>
        <w:t>имеют представления о себе, семье, обществе, государстве, мире и природе;</w:t>
      </w:r>
    </w:p>
    <w:p w:rsidR="00DB42A6" w:rsidRDefault="00DB42A6" w:rsidP="00DB42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42A6">
        <w:rPr>
          <w:rFonts w:ascii="Times New Roman" w:hAnsi="Times New Roman" w:cs="Times New Roman"/>
          <w:sz w:val="28"/>
          <w:szCs w:val="28"/>
        </w:rPr>
        <w:t>меют представления о себе, собственной принадлежности других людей к определенному полу</w:t>
      </w:r>
      <w:r>
        <w:rPr>
          <w:rFonts w:ascii="Times New Roman" w:hAnsi="Times New Roman" w:cs="Times New Roman"/>
          <w:sz w:val="28"/>
          <w:szCs w:val="28"/>
        </w:rPr>
        <w:t>; о составе семьи, родственных отношениях и взаимосвязях, распределении семейных обязанностей, семейных традициях;</w:t>
      </w:r>
    </w:p>
    <w:p w:rsidR="00DB42A6" w:rsidRDefault="00DB42A6" w:rsidP="00DB42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об обществе, его культурных ценностях;</w:t>
      </w:r>
    </w:p>
    <w:p w:rsidR="00DB42A6" w:rsidRDefault="00DB42A6" w:rsidP="00DB42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 и принадлежности к нему;</w:t>
      </w:r>
    </w:p>
    <w:p w:rsidR="00DB42A6" w:rsidRPr="00DB42A6" w:rsidRDefault="00DB42A6" w:rsidP="00DB42A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мире.</w:t>
      </w:r>
    </w:p>
    <w:p w:rsidR="00E8508B" w:rsidRPr="00F31098" w:rsidRDefault="00E8508B" w:rsidP="00457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8B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1098" w:rsidRPr="00F31098">
        <w:rPr>
          <w:rFonts w:ascii="Times New Roman" w:hAnsi="Times New Roman" w:cs="Times New Roman"/>
          <w:sz w:val="28"/>
          <w:szCs w:val="28"/>
        </w:rPr>
        <w:t>(СЛАЙД)</w:t>
      </w:r>
    </w:p>
    <w:p w:rsidR="00E8508B" w:rsidRDefault="00E8508B" w:rsidP="00AD2E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Седьмой год жизни:</w:t>
      </w:r>
    </w:p>
    <w:p w:rsidR="00E8508B" w:rsidRPr="00CC75E1" w:rsidRDefault="00E8508B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5E1"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CC75E1" w:rsidRPr="00CC75E1">
        <w:rPr>
          <w:rFonts w:ascii="Times New Roman" w:hAnsi="Times New Roman" w:cs="Times New Roman"/>
          <w:sz w:val="28"/>
          <w:szCs w:val="28"/>
        </w:rPr>
        <w:t xml:space="preserve"> с отдельными процессами производства и потребления продуктов питания, одежды, бытовых предметов, гигиены, предметами промышленного и ремесленного производства;</w:t>
      </w:r>
    </w:p>
    <w:p w:rsidR="0061153F" w:rsidRDefault="00CC75E1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53F">
        <w:rPr>
          <w:rFonts w:ascii="Times New Roman" w:hAnsi="Times New Roman" w:cs="Times New Roman"/>
          <w:sz w:val="28"/>
          <w:szCs w:val="28"/>
        </w:rPr>
        <w:t>продолжать учить символику родного города и государства (флаг, герб, гимн), других городов, стран, способствовать осознанию принадлежности к своему народу и человечеству в целом</w:t>
      </w:r>
      <w:r w:rsidR="0061153F" w:rsidRPr="00611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53F" w:rsidRDefault="0061153F" w:rsidP="006115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прошлом и настоящем нашей Родины, где расположена наша страна, с кем граничит, какова российская</w:t>
      </w:r>
      <w:r w:rsidRPr="00611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природа, какие климатические зоны есть на земном шаре, как живут люди в других странах, чем знамениты другие страны;</w:t>
      </w:r>
    </w:p>
    <w:p w:rsidR="0061153F" w:rsidRDefault="0061153F" w:rsidP="006115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достопримечательностями своего города, села, России в целом, народными промыслами, национальной кухней народов России;</w:t>
      </w:r>
    </w:p>
    <w:p w:rsidR="0061153F" w:rsidRDefault="0061153F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приучать радоваться успехам российских спортсменов, удачным выступлениям российских певцов и музыкантов на международных конкурсах, но поддерживать,  и выдающиеся достижения спортсменов и артистов других стран;</w:t>
      </w:r>
    </w:p>
    <w:p w:rsidR="0061153F" w:rsidRDefault="0061153F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следить за своим поведением, оценивать по способу достижения цели, результата, этичности (хороший или плохой поступок с точки зрения состояния окружающей среды, расхода материалов, влияния на других людей);</w:t>
      </w:r>
    </w:p>
    <w:p w:rsidR="0061153F" w:rsidRDefault="0063710A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показывать, из какого материала сделаны окружающие предметы, откуда эти материалы появились, кто и где их добыл, как обработал,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 на это затратил, как будет использовать в дальнейшем, как усовершенствовать расход материалов, как чинить, восстанавливать, вторично использовать сырье;</w:t>
      </w:r>
    </w:p>
    <w:p w:rsidR="0063710A" w:rsidRDefault="0063710A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разными способами добычи и применения энергии в самых общих чертах;</w:t>
      </w:r>
    </w:p>
    <w:p w:rsidR="0063710A" w:rsidRDefault="0063710A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живой и неживой природе, заранее предвидеть положительные и отрицательные последствия своего вмешательства в естественные природные и хозяйственные циклы, формировать ресурсосберегающее отношение к ней;</w:t>
      </w:r>
    </w:p>
    <w:p w:rsidR="0063710A" w:rsidRDefault="0063710A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первые навыки рационального природопользования;</w:t>
      </w:r>
    </w:p>
    <w:p w:rsidR="0063710A" w:rsidRDefault="0063710A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продолжать развивать представления о целостности природы и взаимосвязях ее компонентов – о взаимодействии живых организмов между собой и с различными средами (воздушной, наземно-воздушной, водной, почвенной) в ближайшем окружении и в других природных зонах (животные и растения тундры, тайги, степи, пустыни и т.д.), о том, что в разных регионах Земли обитают разные, так и </w:t>
      </w:r>
      <w:r w:rsidR="0045737F">
        <w:rPr>
          <w:rFonts w:ascii="Times New Roman" w:hAnsi="Times New Roman" w:cs="Times New Roman"/>
          <w:sz w:val="28"/>
          <w:szCs w:val="28"/>
        </w:rPr>
        <w:t>сходные живые организмы, о приспособленности животных и</w:t>
      </w:r>
      <w:proofErr w:type="gramEnd"/>
      <w:r w:rsidR="0045737F">
        <w:rPr>
          <w:rFonts w:ascii="Times New Roman" w:hAnsi="Times New Roman" w:cs="Times New Roman"/>
          <w:sz w:val="28"/>
          <w:szCs w:val="28"/>
        </w:rPr>
        <w:t xml:space="preserve"> растений к разным условиям местообитания, </w:t>
      </w:r>
      <w:proofErr w:type="gramStart"/>
      <w:r w:rsidR="0045737F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="0045737F">
        <w:rPr>
          <w:rFonts w:ascii="Times New Roman" w:hAnsi="Times New Roman" w:cs="Times New Roman"/>
          <w:sz w:val="28"/>
          <w:szCs w:val="28"/>
        </w:rPr>
        <w:t xml:space="preserve"> человека и природы;</w:t>
      </w:r>
    </w:p>
    <w:p w:rsidR="0045737F" w:rsidRDefault="0045737F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круговороте воды в природе;</w:t>
      </w:r>
    </w:p>
    <w:p w:rsidR="0045737F" w:rsidRDefault="0045737F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бережное отношение к природе, понимать ее ценность, развивать экологическую культуру; навыки ресурсосбережения;</w:t>
      </w:r>
    </w:p>
    <w:p w:rsidR="0045737F" w:rsidRPr="00CC75E1" w:rsidRDefault="0045737F" w:rsidP="00CC75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видеть красоту и разнообразие природы (богатство ее форм, красок, запахов), получать удовольствие от общения с ней.</w:t>
      </w:r>
    </w:p>
    <w:p w:rsidR="00E8508B" w:rsidRPr="00E8508B" w:rsidRDefault="00E8508B" w:rsidP="00AD2E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2E7C" w:rsidRPr="00AD2E7C" w:rsidRDefault="00AD2E7C" w:rsidP="00AD2E7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2E7C" w:rsidRPr="00AD2E7C" w:rsidSect="00AD2E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36F"/>
    <w:multiLevelType w:val="hybridMultilevel"/>
    <w:tmpl w:val="3EFCBCD0"/>
    <w:lvl w:ilvl="0" w:tplc="B290E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B838F4"/>
    <w:multiLevelType w:val="hybridMultilevel"/>
    <w:tmpl w:val="93464998"/>
    <w:lvl w:ilvl="0" w:tplc="B290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E7C"/>
    <w:rsid w:val="0011385A"/>
    <w:rsid w:val="0015305D"/>
    <w:rsid w:val="001A44A7"/>
    <w:rsid w:val="00280F49"/>
    <w:rsid w:val="00442486"/>
    <w:rsid w:val="0045737F"/>
    <w:rsid w:val="0061153F"/>
    <w:rsid w:val="0063710A"/>
    <w:rsid w:val="006E1A87"/>
    <w:rsid w:val="008B5C4E"/>
    <w:rsid w:val="009531E3"/>
    <w:rsid w:val="00A26260"/>
    <w:rsid w:val="00A50124"/>
    <w:rsid w:val="00AD2E7C"/>
    <w:rsid w:val="00AE066C"/>
    <w:rsid w:val="00B02165"/>
    <w:rsid w:val="00C074D4"/>
    <w:rsid w:val="00CB17BE"/>
    <w:rsid w:val="00CC75E1"/>
    <w:rsid w:val="00D41B05"/>
    <w:rsid w:val="00DB42A6"/>
    <w:rsid w:val="00E8508B"/>
    <w:rsid w:val="00F137CA"/>
    <w:rsid w:val="00F3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5F2A3B-AB2E-4804-BF11-362FCD4715D6}" type="doc">
      <dgm:prSet loTypeId="urn:microsoft.com/office/officeart/2005/8/layout/radial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CF7DCED-9496-43CE-90B1-C7F880CFCFA1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Познавательное развитие</a:t>
          </a:r>
        </a:p>
      </dgm:t>
    </dgm:pt>
    <dgm:pt modelId="{858B4955-BCA0-421F-8AAE-571A2CBEA3A0}" type="parTrans" cxnId="{A4EC86C3-31AD-4758-89B6-33D6B43FECBC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3D69C0FD-D397-41F7-88E0-F26C9F8636D2}" type="sibTrans" cxnId="{A4EC86C3-31AD-4758-89B6-33D6B43FECBC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811686A-B700-4420-BDAD-7AB5792C15EC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Сенсорное развитие</a:t>
          </a:r>
        </a:p>
      </dgm:t>
    </dgm:pt>
    <dgm:pt modelId="{4A788A42-0AEB-4E78-B251-56DC76ECA28D}" type="parTrans" cxnId="{C729F15D-933E-4E7E-9D80-EAC6F68E3FAB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65EA77A-FD34-481C-A462-273E020E122C}" type="sibTrans" cxnId="{C729F15D-933E-4E7E-9D80-EAC6F68E3FAB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2286E5B-C80A-4526-B9DB-E9695A71734F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Познавательно-исследовательская деятельность</a:t>
          </a:r>
        </a:p>
      </dgm:t>
    </dgm:pt>
    <dgm:pt modelId="{1C8A7BB8-9AA2-49EC-80A3-94D692256DB9}" type="parTrans" cxnId="{A45B9261-807B-45BC-A513-83654AB09D42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6E183484-4E12-4AD7-8417-925041EF123B}" type="sibTrans" cxnId="{A45B9261-807B-45BC-A513-83654AB09D42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494622A9-4424-4FC9-B1E0-E318AA839FCF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Конструирование</a:t>
          </a:r>
        </a:p>
      </dgm:t>
    </dgm:pt>
    <dgm:pt modelId="{E07133F0-A9D4-4091-A3CC-65C3EA09A961}" type="parTrans" cxnId="{4A8D62D9-1CD1-49B4-B7F0-4F33A4C6B1EE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E8174A4-20FD-408F-B499-D15FCF345C15}" type="sibTrans" cxnId="{4A8D62D9-1CD1-49B4-B7F0-4F33A4C6B1EE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D42F905-D4D1-45E9-A79D-49797F9AEC8E}">
      <dgm:prSet phldrT="[Текст]"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Формирование целостной картины мира, расширение кругозора</a:t>
          </a:r>
        </a:p>
      </dgm:t>
    </dgm:pt>
    <dgm:pt modelId="{944B076C-BCBD-4C1F-8D20-FB60F17D16BA}" type="parTrans" cxnId="{F33554F8-8307-42A5-BECE-E4A006719214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F0C39B4-621C-41B8-A3BF-F1A52A3C04C6}" type="sibTrans" cxnId="{F33554F8-8307-42A5-BECE-E4A006719214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14670B1B-2295-434C-9994-7BE3A4B51817}">
      <dgm:prSet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Формирование элементарных математических представлений</a:t>
          </a:r>
        </a:p>
      </dgm:t>
    </dgm:pt>
    <dgm:pt modelId="{8B9046CB-A245-46FE-AD12-C632A6FE8DEF}" type="parTrans" cxnId="{17C54740-0392-4C74-B1F2-B0E58B0AAF51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FDF7364-7078-4DAF-AC1A-CCF609DC31C0}" type="sibTrans" cxnId="{17C54740-0392-4C74-B1F2-B0E58B0AAF51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947D9E2-88B1-486D-9C06-964BF21EA1F5}">
      <dgm:prSet custT="1"/>
      <dgm:spPr/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Дидактическая игра</a:t>
          </a:r>
        </a:p>
      </dgm:t>
    </dgm:pt>
    <dgm:pt modelId="{66D46183-DB42-4ED4-929B-0AD82DDA961F}" type="parTrans" cxnId="{1E831278-C7AB-4397-808B-5E78BCBB4DEB}">
      <dgm:prSet custT="1"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C04C5DB-4A13-44EF-981D-366CC29536A8}" type="sibTrans" cxnId="{1E831278-C7AB-4397-808B-5E78BCBB4DEB}">
      <dgm:prSet/>
      <dgm:spPr/>
      <dgm:t>
        <a:bodyPr/>
        <a:lstStyle/>
        <a:p>
          <a:endParaRPr lang="ru-RU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FA9863A-F231-4B7B-AD60-16ADE4090812}" type="pres">
      <dgm:prSet presAssocID="{375F2A3B-AB2E-4804-BF11-362FCD4715D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4FCB25-FACB-4049-9839-76074E4B9BA0}" type="pres">
      <dgm:prSet presAssocID="{DCF7DCED-9496-43CE-90B1-C7F880CFCFA1}" presName="centerShape" presStyleLbl="node0" presStyleIdx="0" presStyleCnt="1" custScaleX="162940"/>
      <dgm:spPr/>
      <dgm:t>
        <a:bodyPr/>
        <a:lstStyle/>
        <a:p>
          <a:endParaRPr lang="ru-RU"/>
        </a:p>
      </dgm:t>
    </dgm:pt>
    <dgm:pt modelId="{A4CA769C-AEBB-418F-B206-B292573BB869}" type="pres">
      <dgm:prSet presAssocID="{4A788A42-0AEB-4E78-B251-56DC76ECA28D}" presName="parTrans" presStyleLbl="sibTrans2D1" presStyleIdx="0" presStyleCnt="6"/>
      <dgm:spPr/>
      <dgm:t>
        <a:bodyPr/>
        <a:lstStyle/>
        <a:p>
          <a:endParaRPr lang="ru-RU"/>
        </a:p>
      </dgm:t>
    </dgm:pt>
    <dgm:pt modelId="{872566F8-2804-4163-B627-BCF9C0C8B1D7}" type="pres">
      <dgm:prSet presAssocID="{4A788A42-0AEB-4E78-B251-56DC76ECA28D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F915AEB1-3693-4F92-8146-8C74D9084F47}" type="pres">
      <dgm:prSet presAssocID="{A811686A-B700-4420-BDAD-7AB5792C15EC}" presName="node" presStyleLbl="node1" presStyleIdx="0" presStyleCnt="6" custScaleX="1711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4BA47-4B84-4E02-8D60-BA3756678C87}" type="pres">
      <dgm:prSet presAssocID="{1C8A7BB8-9AA2-49EC-80A3-94D692256DB9}" presName="parTrans" presStyleLbl="sibTrans2D1" presStyleIdx="1" presStyleCnt="6"/>
      <dgm:spPr/>
      <dgm:t>
        <a:bodyPr/>
        <a:lstStyle/>
        <a:p>
          <a:endParaRPr lang="ru-RU"/>
        </a:p>
      </dgm:t>
    </dgm:pt>
    <dgm:pt modelId="{477F190A-FCC4-4AE2-BCF7-D0CF7274D8C9}" type="pres">
      <dgm:prSet presAssocID="{1C8A7BB8-9AA2-49EC-80A3-94D692256DB9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85E8A64-13FA-4575-B97A-B502B98514BC}" type="pres">
      <dgm:prSet presAssocID="{62286E5B-C80A-4526-B9DB-E9695A71734F}" presName="node" presStyleLbl="node1" presStyleIdx="1" presStyleCnt="6" custScaleX="192100" custRadScaleRad="142080" custRadScaleInc="301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0D772-88B8-4C74-9A7C-40C562D84DEF}" type="pres">
      <dgm:prSet presAssocID="{E07133F0-A9D4-4091-A3CC-65C3EA09A961}" presName="parTrans" presStyleLbl="sibTrans2D1" presStyleIdx="2" presStyleCnt="6"/>
      <dgm:spPr/>
      <dgm:t>
        <a:bodyPr/>
        <a:lstStyle/>
        <a:p>
          <a:endParaRPr lang="ru-RU"/>
        </a:p>
      </dgm:t>
    </dgm:pt>
    <dgm:pt modelId="{45A5BC0A-6D8F-4D36-A318-B999E9EBAD42}" type="pres">
      <dgm:prSet presAssocID="{E07133F0-A9D4-4091-A3CC-65C3EA09A961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8A2AEAC2-5D3C-430A-B325-48EA62335A3B}" type="pres">
      <dgm:prSet presAssocID="{494622A9-4424-4FC9-B1E0-E318AA839FCF}" presName="node" presStyleLbl="node1" presStyleIdx="2" presStyleCnt="6" custScaleX="180818" custRadScaleRad="138196" custRadScaleInc="-31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9FC6BF-2ACF-4FC2-8B57-7297586D10CA}" type="pres">
      <dgm:prSet presAssocID="{8B9046CB-A245-46FE-AD12-C632A6FE8DEF}" presName="parTrans" presStyleLbl="sibTrans2D1" presStyleIdx="3" presStyleCnt="6"/>
      <dgm:spPr/>
      <dgm:t>
        <a:bodyPr/>
        <a:lstStyle/>
        <a:p>
          <a:endParaRPr lang="ru-RU"/>
        </a:p>
      </dgm:t>
    </dgm:pt>
    <dgm:pt modelId="{05C48E48-0001-44F6-97FC-EC6298D8758D}" type="pres">
      <dgm:prSet presAssocID="{8B9046CB-A245-46FE-AD12-C632A6FE8DEF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6C352741-303C-4A2F-B741-E9C2B07A4FAD}" type="pres">
      <dgm:prSet presAssocID="{14670B1B-2295-434C-9994-7BE3A4B51817}" presName="node" presStyleLbl="node1" presStyleIdx="3" presStyleCnt="6" custScaleX="1787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D57A1A-96F0-4B49-BA38-4EE8CBFD0D6C}" type="pres">
      <dgm:prSet presAssocID="{66D46183-DB42-4ED4-929B-0AD82DDA961F}" presName="parTrans" presStyleLbl="sibTrans2D1" presStyleIdx="4" presStyleCnt="6"/>
      <dgm:spPr/>
      <dgm:t>
        <a:bodyPr/>
        <a:lstStyle/>
        <a:p>
          <a:endParaRPr lang="ru-RU"/>
        </a:p>
      </dgm:t>
    </dgm:pt>
    <dgm:pt modelId="{FF580541-7196-4E18-B39D-B74806B5F103}" type="pres">
      <dgm:prSet presAssocID="{66D46183-DB42-4ED4-929B-0AD82DDA961F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1E6B5F7-DDBC-4964-BE0D-8A3C66E1DEB5}" type="pres">
      <dgm:prSet presAssocID="{A947D9E2-88B1-486D-9C06-964BF21EA1F5}" presName="node" presStyleLbl="node1" presStyleIdx="4" presStyleCnt="6" custScaleX="164009" custRadScaleRad="142370" custRadScaleInc="29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25F17E-E5C4-4E71-AE7F-48B7E1B24A1D}" type="pres">
      <dgm:prSet presAssocID="{944B076C-BCBD-4C1F-8D20-FB60F17D16BA}" presName="parTrans" presStyleLbl="sibTrans2D1" presStyleIdx="5" presStyleCnt="6"/>
      <dgm:spPr/>
      <dgm:t>
        <a:bodyPr/>
        <a:lstStyle/>
        <a:p>
          <a:endParaRPr lang="ru-RU"/>
        </a:p>
      </dgm:t>
    </dgm:pt>
    <dgm:pt modelId="{0C0C5D42-6919-438C-8581-67623DC6EDA6}" type="pres">
      <dgm:prSet presAssocID="{944B076C-BCBD-4C1F-8D20-FB60F17D16BA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B392CDE8-B8FA-4A73-BB8C-FA77D0C4F3DF}" type="pres">
      <dgm:prSet presAssocID="{BD42F905-D4D1-45E9-A79D-49797F9AEC8E}" presName="node" presStyleLbl="node1" presStyleIdx="5" presStyleCnt="6" custScaleX="185583" custRadScaleRad="141465" custRadScaleInc="-26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EC86C3-31AD-4758-89B6-33D6B43FECBC}" srcId="{375F2A3B-AB2E-4804-BF11-362FCD4715D6}" destId="{DCF7DCED-9496-43CE-90B1-C7F880CFCFA1}" srcOrd="0" destOrd="0" parTransId="{858B4955-BCA0-421F-8AAE-571A2CBEA3A0}" sibTransId="{3D69C0FD-D397-41F7-88E0-F26C9F8636D2}"/>
    <dgm:cxn modelId="{4BC1B2DD-7461-4731-A251-3BED9037C468}" type="presOf" srcId="{E07133F0-A9D4-4091-A3CC-65C3EA09A961}" destId="{45A5BC0A-6D8F-4D36-A318-B999E9EBAD42}" srcOrd="1" destOrd="0" presId="urn:microsoft.com/office/officeart/2005/8/layout/radial5"/>
    <dgm:cxn modelId="{1E831278-C7AB-4397-808B-5E78BCBB4DEB}" srcId="{DCF7DCED-9496-43CE-90B1-C7F880CFCFA1}" destId="{A947D9E2-88B1-486D-9C06-964BF21EA1F5}" srcOrd="4" destOrd="0" parTransId="{66D46183-DB42-4ED4-929B-0AD82DDA961F}" sibTransId="{7C04C5DB-4A13-44EF-981D-366CC29536A8}"/>
    <dgm:cxn modelId="{032ABC6C-63DC-4C53-ADFD-E038836B8C49}" type="presOf" srcId="{944B076C-BCBD-4C1F-8D20-FB60F17D16BA}" destId="{1225F17E-E5C4-4E71-AE7F-48B7E1B24A1D}" srcOrd="0" destOrd="0" presId="urn:microsoft.com/office/officeart/2005/8/layout/radial5"/>
    <dgm:cxn modelId="{8F8049A1-EA81-4961-94F2-3ACE4BD52D92}" type="presOf" srcId="{944B076C-BCBD-4C1F-8D20-FB60F17D16BA}" destId="{0C0C5D42-6919-438C-8581-67623DC6EDA6}" srcOrd="1" destOrd="0" presId="urn:microsoft.com/office/officeart/2005/8/layout/radial5"/>
    <dgm:cxn modelId="{F33554F8-8307-42A5-BECE-E4A006719214}" srcId="{DCF7DCED-9496-43CE-90B1-C7F880CFCFA1}" destId="{BD42F905-D4D1-45E9-A79D-49797F9AEC8E}" srcOrd="5" destOrd="0" parTransId="{944B076C-BCBD-4C1F-8D20-FB60F17D16BA}" sibTransId="{EF0C39B4-621C-41B8-A3BF-F1A52A3C04C6}"/>
    <dgm:cxn modelId="{0DD096CA-D430-4806-95D9-EFE65F82490E}" type="presOf" srcId="{14670B1B-2295-434C-9994-7BE3A4B51817}" destId="{6C352741-303C-4A2F-B741-E9C2B07A4FAD}" srcOrd="0" destOrd="0" presId="urn:microsoft.com/office/officeart/2005/8/layout/radial5"/>
    <dgm:cxn modelId="{CF9B0C55-BEA9-440B-9C40-83513758A13D}" type="presOf" srcId="{8B9046CB-A245-46FE-AD12-C632A6FE8DEF}" destId="{05C48E48-0001-44F6-97FC-EC6298D8758D}" srcOrd="1" destOrd="0" presId="urn:microsoft.com/office/officeart/2005/8/layout/radial5"/>
    <dgm:cxn modelId="{D10B547E-BD4A-44D9-8FA7-224D017984FB}" type="presOf" srcId="{62286E5B-C80A-4526-B9DB-E9695A71734F}" destId="{B85E8A64-13FA-4575-B97A-B502B98514BC}" srcOrd="0" destOrd="0" presId="urn:microsoft.com/office/officeart/2005/8/layout/radial5"/>
    <dgm:cxn modelId="{0D37E963-91A3-4A2A-8384-897DA564458C}" type="presOf" srcId="{E07133F0-A9D4-4091-A3CC-65C3EA09A961}" destId="{A960D772-88B8-4C74-9A7C-40C562D84DEF}" srcOrd="0" destOrd="0" presId="urn:microsoft.com/office/officeart/2005/8/layout/radial5"/>
    <dgm:cxn modelId="{1108E250-B49E-4E6C-9C1D-4A043811EB13}" type="presOf" srcId="{66D46183-DB42-4ED4-929B-0AD82DDA961F}" destId="{66D57A1A-96F0-4B49-BA38-4EE8CBFD0D6C}" srcOrd="0" destOrd="0" presId="urn:microsoft.com/office/officeart/2005/8/layout/radial5"/>
    <dgm:cxn modelId="{C729F15D-933E-4E7E-9D80-EAC6F68E3FAB}" srcId="{DCF7DCED-9496-43CE-90B1-C7F880CFCFA1}" destId="{A811686A-B700-4420-BDAD-7AB5792C15EC}" srcOrd="0" destOrd="0" parTransId="{4A788A42-0AEB-4E78-B251-56DC76ECA28D}" sibTransId="{C65EA77A-FD34-481C-A462-273E020E122C}"/>
    <dgm:cxn modelId="{D08BA984-BC07-4D9B-9D32-2F7C815AFCF6}" type="presOf" srcId="{A947D9E2-88B1-486D-9C06-964BF21EA1F5}" destId="{B1E6B5F7-DDBC-4964-BE0D-8A3C66E1DEB5}" srcOrd="0" destOrd="0" presId="urn:microsoft.com/office/officeart/2005/8/layout/radial5"/>
    <dgm:cxn modelId="{A45B9261-807B-45BC-A513-83654AB09D42}" srcId="{DCF7DCED-9496-43CE-90B1-C7F880CFCFA1}" destId="{62286E5B-C80A-4526-B9DB-E9695A71734F}" srcOrd="1" destOrd="0" parTransId="{1C8A7BB8-9AA2-49EC-80A3-94D692256DB9}" sibTransId="{6E183484-4E12-4AD7-8417-925041EF123B}"/>
    <dgm:cxn modelId="{17C54740-0392-4C74-B1F2-B0E58B0AAF51}" srcId="{DCF7DCED-9496-43CE-90B1-C7F880CFCFA1}" destId="{14670B1B-2295-434C-9994-7BE3A4B51817}" srcOrd="3" destOrd="0" parTransId="{8B9046CB-A245-46FE-AD12-C632A6FE8DEF}" sibTransId="{CFDF7364-7078-4DAF-AC1A-CCF609DC31C0}"/>
    <dgm:cxn modelId="{9221D10C-3C6A-4DB3-AE78-7F7ADFF1D068}" type="presOf" srcId="{DCF7DCED-9496-43CE-90B1-C7F880CFCFA1}" destId="{494FCB25-FACB-4049-9839-76074E4B9BA0}" srcOrd="0" destOrd="0" presId="urn:microsoft.com/office/officeart/2005/8/layout/radial5"/>
    <dgm:cxn modelId="{4600D7EF-48ED-4FBF-AE19-A90423621FF5}" type="presOf" srcId="{375F2A3B-AB2E-4804-BF11-362FCD4715D6}" destId="{BFA9863A-F231-4B7B-AD60-16ADE4090812}" srcOrd="0" destOrd="0" presId="urn:microsoft.com/office/officeart/2005/8/layout/radial5"/>
    <dgm:cxn modelId="{A1F5D5A4-3BD7-4B92-ABC1-EA67176857C2}" type="presOf" srcId="{1C8A7BB8-9AA2-49EC-80A3-94D692256DB9}" destId="{477F190A-FCC4-4AE2-BCF7-D0CF7274D8C9}" srcOrd="1" destOrd="0" presId="urn:microsoft.com/office/officeart/2005/8/layout/radial5"/>
    <dgm:cxn modelId="{15B6BA48-8FD4-4D43-AF83-EE6461C61A6F}" type="presOf" srcId="{8B9046CB-A245-46FE-AD12-C632A6FE8DEF}" destId="{F19FC6BF-2ACF-4FC2-8B57-7297586D10CA}" srcOrd="0" destOrd="0" presId="urn:microsoft.com/office/officeart/2005/8/layout/radial5"/>
    <dgm:cxn modelId="{72F7C29F-4FE2-4B5A-A725-B796BB0342DB}" type="presOf" srcId="{4A788A42-0AEB-4E78-B251-56DC76ECA28D}" destId="{872566F8-2804-4163-B627-BCF9C0C8B1D7}" srcOrd="1" destOrd="0" presId="urn:microsoft.com/office/officeart/2005/8/layout/radial5"/>
    <dgm:cxn modelId="{91D88F6A-9368-4EE2-9B84-6B3334F7208E}" type="presOf" srcId="{A811686A-B700-4420-BDAD-7AB5792C15EC}" destId="{F915AEB1-3693-4F92-8146-8C74D9084F47}" srcOrd="0" destOrd="0" presId="urn:microsoft.com/office/officeart/2005/8/layout/radial5"/>
    <dgm:cxn modelId="{4A8D62D9-1CD1-49B4-B7F0-4F33A4C6B1EE}" srcId="{DCF7DCED-9496-43CE-90B1-C7F880CFCFA1}" destId="{494622A9-4424-4FC9-B1E0-E318AA839FCF}" srcOrd="2" destOrd="0" parTransId="{E07133F0-A9D4-4091-A3CC-65C3EA09A961}" sibTransId="{EE8174A4-20FD-408F-B499-D15FCF345C15}"/>
    <dgm:cxn modelId="{64DEDFE0-C670-46D8-B06A-79B55D9D5900}" type="presOf" srcId="{1C8A7BB8-9AA2-49EC-80A3-94D692256DB9}" destId="{CE24BA47-4B84-4E02-8D60-BA3756678C87}" srcOrd="0" destOrd="0" presId="urn:microsoft.com/office/officeart/2005/8/layout/radial5"/>
    <dgm:cxn modelId="{13BF3D37-C345-4C1B-B1EC-E5200188B6E1}" type="presOf" srcId="{66D46183-DB42-4ED4-929B-0AD82DDA961F}" destId="{FF580541-7196-4E18-B39D-B74806B5F103}" srcOrd="1" destOrd="0" presId="urn:microsoft.com/office/officeart/2005/8/layout/radial5"/>
    <dgm:cxn modelId="{83A0CD35-26BE-491D-9FFF-FF28D7949210}" type="presOf" srcId="{4A788A42-0AEB-4E78-B251-56DC76ECA28D}" destId="{A4CA769C-AEBB-418F-B206-B292573BB869}" srcOrd="0" destOrd="0" presId="urn:microsoft.com/office/officeart/2005/8/layout/radial5"/>
    <dgm:cxn modelId="{37CC9478-6231-41B3-8103-A83C4CAA1A1F}" type="presOf" srcId="{494622A9-4424-4FC9-B1E0-E318AA839FCF}" destId="{8A2AEAC2-5D3C-430A-B325-48EA62335A3B}" srcOrd="0" destOrd="0" presId="urn:microsoft.com/office/officeart/2005/8/layout/radial5"/>
    <dgm:cxn modelId="{A3B9F99C-D16B-43BC-AAC1-2C4C6C7FC5D5}" type="presOf" srcId="{BD42F905-D4D1-45E9-A79D-49797F9AEC8E}" destId="{B392CDE8-B8FA-4A73-BB8C-FA77D0C4F3DF}" srcOrd="0" destOrd="0" presId="urn:microsoft.com/office/officeart/2005/8/layout/radial5"/>
    <dgm:cxn modelId="{07EEEF06-A1CE-4043-A90F-ED12FD900282}" type="presParOf" srcId="{BFA9863A-F231-4B7B-AD60-16ADE4090812}" destId="{494FCB25-FACB-4049-9839-76074E4B9BA0}" srcOrd="0" destOrd="0" presId="urn:microsoft.com/office/officeart/2005/8/layout/radial5"/>
    <dgm:cxn modelId="{90116A9F-0CC1-4906-89F0-89322818C3E0}" type="presParOf" srcId="{BFA9863A-F231-4B7B-AD60-16ADE4090812}" destId="{A4CA769C-AEBB-418F-B206-B292573BB869}" srcOrd="1" destOrd="0" presId="urn:microsoft.com/office/officeart/2005/8/layout/radial5"/>
    <dgm:cxn modelId="{990A4E56-951C-4893-BBC8-C1BCC17E8DFF}" type="presParOf" srcId="{A4CA769C-AEBB-418F-B206-B292573BB869}" destId="{872566F8-2804-4163-B627-BCF9C0C8B1D7}" srcOrd="0" destOrd="0" presId="urn:microsoft.com/office/officeart/2005/8/layout/radial5"/>
    <dgm:cxn modelId="{4080C126-E6CB-4375-BC11-501C37F707EC}" type="presParOf" srcId="{BFA9863A-F231-4B7B-AD60-16ADE4090812}" destId="{F915AEB1-3693-4F92-8146-8C74D9084F47}" srcOrd="2" destOrd="0" presId="urn:microsoft.com/office/officeart/2005/8/layout/radial5"/>
    <dgm:cxn modelId="{EE5CF737-3635-44D0-8D84-65ED0EBDD934}" type="presParOf" srcId="{BFA9863A-F231-4B7B-AD60-16ADE4090812}" destId="{CE24BA47-4B84-4E02-8D60-BA3756678C87}" srcOrd="3" destOrd="0" presId="urn:microsoft.com/office/officeart/2005/8/layout/radial5"/>
    <dgm:cxn modelId="{8AABBE7E-E475-4B66-BDF0-2883824A0F79}" type="presParOf" srcId="{CE24BA47-4B84-4E02-8D60-BA3756678C87}" destId="{477F190A-FCC4-4AE2-BCF7-D0CF7274D8C9}" srcOrd="0" destOrd="0" presId="urn:microsoft.com/office/officeart/2005/8/layout/radial5"/>
    <dgm:cxn modelId="{FE6EF0E8-0E28-4EEE-9CEA-60F7115CE623}" type="presParOf" srcId="{BFA9863A-F231-4B7B-AD60-16ADE4090812}" destId="{B85E8A64-13FA-4575-B97A-B502B98514BC}" srcOrd="4" destOrd="0" presId="urn:microsoft.com/office/officeart/2005/8/layout/radial5"/>
    <dgm:cxn modelId="{CBFCF768-CC6A-4229-BD11-1211FE680FB3}" type="presParOf" srcId="{BFA9863A-F231-4B7B-AD60-16ADE4090812}" destId="{A960D772-88B8-4C74-9A7C-40C562D84DEF}" srcOrd="5" destOrd="0" presId="urn:microsoft.com/office/officeart/2005/8/layout/radial5"/>
    <dgm:cxn modelId="{16D37BB7-F1B5-4693-BDA8-7AE1F291379F}" type="presParOf" srcId="{A960D772-88B8-4C74-9A7C-40C562D84DEF}" destId="{45A5BC0A-6D8F-4D36-A318-B999E9EBAD42}" srcOrd="0" destOrd="0" presId="urn:microsoft.com/office/officeart/2005/8/layout/radial5"/>
    <dgm:cxn modelId="{4F03624D-48AB-4BA9-B2C0-5C98EABFBE97}" type="presParOf" srcId="{BFA9863A-F231-4B7B-AD60-16ADE4090812}" destId="{8A2AEAC2-5D3C-430A-B325-48EA62335A3B}" srcOrd="6" destOrd="0" presId="urn:microsoft.com/office/officeart/2005/8/layout/radial5"/>
    <dgm:cxn modelId="{B012CDF9-1D9A-47C9-AE55-DF6BBD388FDC}" type="presParOf" srcId="{BFA9863A-F231-4B7B-AD60-16ADE4090812}" destId="{F19FC6BF-2ACF-4FC2-8B57-7297586D10CA}" srcOrd="7" destOrd="0" presId="urn:microsoft.com/office/officeart/2005/8/layout/radial5"/>
    <dgm:cxn modelId="{B08B2DEB-A9A5-4FA0-B562-09E958D8EEA2}" type="presParOf" srcId="{F19FC6BF-2ACF-4FC2-8B57-7297586D10CA}" destId="{05C48E48-0001-44F6-97FC-EC6298D8758D}" srcOrd="0" destOrd="0" presId="urn:microsoft.com/office/officeart/2005/8/layout/radial5"/>
    <dgm:cxn modelId="{1CFE9E6F-A84B-4E4F-BCF2-7F93BA7F7DC4}" type="presParOf" srcId="{BFA9863A-F231-4B7B-AD60-16ADE4090812}" destId="{6C352741-303C-4A2F-B741-E9C2B07A4FAD}" srcOrd="8" destOrd="0" presId="urn:microsoft.com/office/officeart/2005/8/layout/radial5"/>
    <dgm:cxn modelId="{3E83DAC3-DF31-426A-84AA-FE860CB5BB57}" type="presParOf" srcId="{BFA9863A-F231-4B7B-AD60-16ADE4090812}" destId="{66D57A1A-96F0-4B49-BA38-4EE8CBFD0D6C}" srcOrd="9" destOrd="0" presId="urn:microsoft.com/office/officeart/2005/8/layout/radial5"/>
    <dgm:cxn modelId="{288C499B-4F42-4763-A8D8-C45F19E150FE}" type="presParOf" srcId="{66D57A1A-96F0-4B49-BA38-4EE8CBFD0D6C}" destId="{FF580541-7196-4E18-B39D-B74806B5F103}" srcOrd="0" destOrd="0" presId="urn:microsoft.com/office/officeart/2005/8/layout/radial5"/>
    <dgm:cxn modelId="{816D00EF-5910-4680-BC6C-588956275E8E}" type="presParOf" srcId="{BFA9863A-F231-4B7B-AD60-16ADE4090812}" destId="{B1E6B5F7-DDBC-4964-BE0D-8A3C66E1DEB5}" srcOrd="10" destOrd="0" presId="urn:microsoft.com/office/officeart/2005/8/layout/radial5"/>
    <dgm:cxn modelId="{DE691C54-5611-44DC-9FEF-E4F5C0A2BADC}" type="presParOf" srcId="{BFA9863A-F231-4B7B-AD60-16ADE4090812}" destId="{1225F17E-E5C4-4E71-AE7F-48B7E1B24A1D}" srcOrd="11" destOrd="0" presId="urn:microsoft.com/office/officeart/2005/8/layout/radial5"/>
    <dgm:cxn modelId="{B37F89AF-46E2-428C-BDF9-06A679448113}" type="presParOf" srcId="{1225F17E-E5C4-4E71-AE7F-48B7E1B24A1D}" destId="{0C0C5D42-6919-438C-8581-67623DC6EDA6}" srcOrd="0" destOrd="0" presId="urn:microsoft.com/office/officeart/2005/8/layout/radial5"/>
    <dgm:cxn modelId="{1B020092-2E08-4858-87A1-C55088E71048}" type="presParOf" srcId="{BFA9863A-F231-4B7B-AD60-16ADE4090812}" destId="{B392CDE8-B8FA-4A73-BB8C-FA77D0C4F3DF}" srcOrd="1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8AF1-0764-49EF-94CE-BA86CB1E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2014-05-23T07:03:00Z</cp:lastPrinted>
  <dcterms:created xsi:type="dcterms:W3CDTF">2014-05-23T05:34:00Z</dcterms:created>
  <dcterms:modified xsi:type="dcterms:W3CDTF">2014-05-25T12:34:00Z</dcterms:modified>
</cp:coreProperties>
</file>